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381E" w14:textId="77777777" w:rsidR="006A21F1" w:rsidRPr="00E34982" w:rsidRDefault="006A21F1" w:rsidP="006A21F1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 New Roman" w:hAnsi="Times New Roman" w:cs="Times New Roman"/>
        </w:rPr>
      </w:pPr>
      <w:r w:rsidRPr="00E34982">
        <w:rPr>
          <w:rFonts w:ascii="Times New Roman" w:hAnsi="Times New Roman" w:cs="Times New Roman"/>
          <w:b/>
          <w:bCs/>
        </w:rPr>
        <w:t>NOTICE OF PUBLIC MEETING</w:t>
      </w:r>
    </w:p>
    <w:p w14:paraId="057699F7" w14:textId="77777777" w:rsidR="006A21F1" w:rsidRPr="00E34982" w:rsidRDefault="006A21F1" w:rsidP="006A2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b/>
          <w:bCs/>
        </w:rPr>
      </w:pPr>
      <w:r w:rsidRPr="00E34982">
        <w:rPr>
          <w:rFonts w:ascii="Times New Roman" w:hAnsi="Times New Roman" w:cs="Times New Roman"/>
          <w:b/>
          <w:bCs/>
        </w:rPr>
        <w:t>TO ALL WHOM IT MAY CONCERN:</w:t>
      </w:r>
    </w:p>
    <w:p w14:paraId="31FD3BA6" w14:textId="0008C9C6" w:rsidR="006A21F1" w:rsidRPr="00E34982" w:rsidRDefault="006A21F1" w:rsidP="006A2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b/>
          <w:bCs/>
        </w:rPr>
      </w:pPr>
      <w:r w:rsidRPr="00E34982">
        <w:rPr>
          <w:rFonts w:ascii="Times New Roman" w:hAnsi="Times New Roman" w:cs="Times New Roman"/>
          <w:b/>
          <w:bCs/>
        </w:rPr>
        <w:t xml:space="preserve">YOU ARE HEREBY NOTIFIED THAT there will be a meeting of the Quincy Public Library </w:t>
      </w:r>
      <w:r>
        <w:rPr>
          <w:rFonts w:ascii="Times New Roman" w:hAnsi="Times New Roman" w:cs="Times New Roman"/>
          <w:b/>
          <w:bCs/>
        </w:rPr>
        <w:t>Policy Committee</w:t>
      </w:r>
      <w:r w:rsidRPr="00E34982">
        <w:rPr>
          <w:rFonts w:ascii="Times New Roman" w:hAnsi="Times New Roman" w:cs="Times New Roman"/>
          <w:b/>
          <w:bCs/>
        </w:rPr>
        <w:t xml:space="preserve"> on </w:t>
      </w:r>
      <w:r>
        <w:rPr>
          <w:rFonts w:ascii="Times New Roman" w:hAnsi="Times New Roman" w:cs="Times New Roman"/>
          <w:b/>
          <w:bCs/>
        </w:rPr>
        <w:t>Tuesday</w:t>
      </w:r>
      <w:r w:rsidRPr="00E3498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May 27,</w:t>
      </w:r>
      <w:r w:rsidRPr="00E34982">
        <w:rPr>
          <w:rFonts w:ascii="Times New Roman" w:hAnsi="Times New Roman" w:cs="Times New Roman"/>
          <w:b/>
          <w:bCs/>
        </w:rPr>
        <w:t xml:space="preserve"> 202</w:t>
      </w:r>
      <w:r>
        <w:rPr>
          <w:rFonts w:ascii="Times New Roman" w:hAnsi="Times New Roman" w:cs="Times New Roman"/>
          <w:b/>
          <w:bCs/>
        </w:rPr>
        <w:t>5</w:t>
      </w:r>
      <w:r w:rsidRPr="00E34982">
        <w:rPr>
          <w:rFonts w:ascii="Times New Roman" w:hAnsi="Times New Roman" w:cs="Times New Roman"/>
          <w:b/>
          <w:bCs/>
        </w:rPr>
        <w:t xml:space="preserve">, at </w:t>
      </w:r>
      <w:r>
        <w:rPr>
          <w:rFonts w:ascii="Times New Roman" w:hAnsi="Times New Roman" w:cs="Times New Roman"/>
          <w:b/>
          <w:bCs/>
        </w:rPr>
        <w:t>5</w:t>
      </w:r>
      <w:r w:rsidRPr="00E34982">
        <w:rPr>
          <w:rFonts w:ascii="Times New Roman" w:hAnsi="Times New Roman" w:cs="Times New Roman"/>
          <w:b/>
          <w:bCs/>
        </w:rPr>
        <w:t xml:space="preserve">:00 p.m.  This meeting will be held in the </w:t>
      </w:r>
      <w:r w:rsidR="00C62B05">
        <w:rPr>
          <w:rFonts w:ascii="Times New Roman" w:hAnsi="Times New Roman" w:cs="Times New Roman"/>
          <w:b/>
          <w:bCs/>
        </w:rPr>
        <w:t>small conference room</w:t>
      </w:r>
      <w:r w:rsidRPr="00E34982">
        <w:rPr>
          <w:rFonts w:ascii="Times New Roman" w:hAnsi="Times New Roman" w:cs="Times New Roman"/>
          <w:b/>
          <w:bCs/>
        </w:rPr>
        <w:t xml:space="preserve"> at the Quincy Public Library. This meeting will be open to the public, consistent with the requirements of the Illinois Open Meetings Act,</w:t>
      </w:r>
    </w:p>
    <w:p w14:paraId="5AE61B81" w14:textId="77777777" w:rsidR="006A21F1" w:rsidRPr="00E34982" w:rsidRDefault="006A21F1" w:rsidP="006A2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b/>
          <w:bCs/>
        </w:rPr>
      </w:pPr>
    </w:p>
    <w:p w14:paraId="48BA19A6" w14:textId="77777777" w:rsidR="006A21F1" w:rsidRPr="00E34982" w:rsidRDefault="006A21F1" w:rsidP="006A2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</w:rPr>
      </w:pPr>
      <w:r w:rsidRPr="00E34982">
        <w:rPr>
          <w:rFonts w:ascii="Times New Roman" w:hAnsi="Times New Roman" w:cs="Times New Roman"/>
          <w:b/>
          <w:bCs/>
        </w:rPr>
        <w:t>Dated this</w:t>
      </w:r>
      <w:r w:rsidRPr="00E34982">
        <w:rPr>
          <w:rFonts w:ascii="Times New Roman" w:hAnsi="Times New Roman" w:cs="Times New Roman"/>
        </w:rPr>
        <w:t>_________</w:t>
      </w:r>
      <w:r w:rsidRPr="00E34982">
        <w:rPr>
          <w:rFonts w:ascii="Times New Roman" w:hAnsi="Times New Roman" w:cs="Times New Roman"/>
          <w:b/>
          <w:bCs/>
        </w:rPr>
        <w:t>day of</w:t>
      </w:r>
      <w:r w:rsidRPr="00E34982">
        <w:rPr>
          <w:rFonts w:ascii="Times New Roman" w:hAnsi="Times New Roman" w:cs="Times New Roman"/>
        </w:rPr>
        <w:t xml:space="preserve">__________________________, </w:t>
      </w:r>
      <w:r w:rsidRPr="00E34982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E34982">
        <w:rPr>
          <w:rFonts w:ascii="Times New Roman" w:hAnsi="Times New Roman" w:cs="Times New Roman"/>
          <w:b/>
          <w:bCs/>
        </w:rPr>
        <w:t>.</w:t>
      </w:r>
    </w:p>
    <w:p w14:paraId="2676E3D3" w14:textId="77777777" w:rsidR="006A21F1" w:rsidRPr="00E34982" w:rsidRDefault="006A21F1" w:rsidP="006A2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5760"/>
        <w:jc w:val="both"/>
        <w:rPr>
          <w:rFonts w:ascii="Times New Roman" w:hAnsi="Times New Roman" w:cs="Times New Roman"/>
        </w:rPr>
      </w:pPr>
      <w:r w:rsidRPr="00E34982"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  <w:u w:val="single"/>
        </w:rPr>
        <w:t>________________________</w:t>
      </w:r>
      <w:r w:rsidRPr="00E34982">
        <w:rPr>
          <w:rFonts w:ascii="Times New Roman" w:hAnsi="Times New Roman" w:cs="Times New Roman"/>
          <w:u w:val="single"/>
        </w:rPr>
        <w:t xml:space="preserve">                                           </w:t>
      </w:r>
    </w:p>
    <w:p w14:paraId="3A0EEC6C" w14:textId="21ACA2EE" w:rsidR="006A21F1" w:rsidRDefault="006A21F1" w:rsidP="006A21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right"/>
        <w:rPr>
          <w:rFonts w:ascii="Times New Roman" w:hAnsi="Times New Roman" w:cs="Times New Roman"/>
          <w:b/>
          <w:bCs/>
        </w:rPr>
      </w:pPr>
      <w:r w:rsidRPr="00E34982">
        <w:rPr>
          <w:rFonts w:ascii="Times New Roman" w:hAnsi="Times New Roman" w:cs="Times New Roman"/>
          <w:b/>
          <w:bCs/>
        </w:rPr>
        <w:t xml:space="preserve"> </w:t>
      </w:r>
      <w:r w:rsidR="00203571">
        <w:rPr>
          <w:rFonts w:ascii="Times New Roman" w:hAnsi="Times New Roman" w:cs="Times New Roman"/>
          <w:b/>
          <w:bCs/>
        </w:rPr>
        <w:t>Executive</w:t>
      </w:r>
      <w:r w:rsidRPr="00E34982">
        <w:rPr>
          <w:rFonts w:ascii="Times New Roman" w:hAnsi="Times New Roman" w:cs="Times New Roman"/>
          <w:b/>
          <w:bCs/>
        </w:rPr>
        <w:t xml:space="preserve"> Directo</w:t>
      </w:r>
      <w:r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br/>
      </w:r>
      <w:r w:rsidRPr="00E34982">
        <w:rPr>
          <w:rFonts w:ascii="Times New Roman" w:hAnsi="Times New Roman" w:cs="Times New Roman"/>
          <w:b/>
          <w:bCs/>
        </w:rPr>
        <w:t>Quincy Public Library</w:t>
      </w:r>
    </w:p>
    <w:p w14:paraId="6990ABBF" w14:textId="77777777" w:rsidR="006A21F1" w:rsidRDefault="006A21F1" w:rsidP="006A21F1">
      <w:pPr>
        <w:jc w:val="center"/>
        <w:rPr>
          <w:rFonts w:ascii="Times New Roman" w:hAnsi="Times New Roman" w:cs="Times New Roman"/>
          <w:b/>
          <w:bCs/>
        </w:rPr>
      </w:pPr>
    </w:p>
    <w:p w14:paraId="6E19A749" w14:textId="77777777" w:rsidR="006A21F1" w:rsidRPr="00987B1B" w:rsidRDefault="006A21F1" w:rsidP="006A21F1">
      <w:pPr>
        <w:jc w:val="center"/>
        <w:rPr>
          <w:rFonts w:ascii="Times New Roman" w:hAnsi="Times New Roman" w:cs="Times New Roman"/>
          <w:b/>
          <w:bCs/>
        </w:rPr>
      </w:pPr>
      <w:r w:rsidRPr="00491599">
        <w:rPr>
          <w:rFonts w:ascii="Times New Roman" w:hAnsi="Times New Roman" w:cs="Times New Roman"/>
          <w:b/>
          <w:bCs/>
        </w:rPr>
        <w:br/>
        <w:t>AGENDA</w:t>
      </w:r>
    </w:p>
    <w:p w14:paraId="693380BF" w14:textId="5164FB60" w:rsidR="006A21F1" w:rsidRDefault="00BA6B4F" w:rsidP="00BA6B4F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Call to Order</w:t>
      </w:r>
    </w:p>
    <w:p w14:paraId="3AE04DE4" w14:textId="18BA3957" w:rsidR="00BA6B4F" w:rsidRDefault="00BA6B4F" w:rsidP="00BA6B4F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Public Comment</w:t>
      </w:r>
    </w:p>
    <w:p w14:paraId="35ABDFCE" w14:textId="0D21532B" w:rsidR="00BA6B4F" w:rsidRDefault="00B23565" w:rsidP="00BA6B4F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Recommendation to the Board:</w:t>
      </w:r>
      <w:r>
        <w:rPr>
          <w:rFonts w:ascii="Times New Roman" w:hAnsi="Times New Roman"/>
          <w:b/>
          <w:bCs/>
        </w:rPr>
        <w:br/>
        <w:t>1. Patron Code of Conduct</w:t>
      </w:r>
      <w:r>
        <w:rPr>
          <w:rFonts w:ascii="Times New Roman" w:hAnsi="Times New Roman"/>
          <w:b/>
          <w:bCs/>
        </w:rPr>
        <w:br/>
        <w:t>2. Philanthropic Naming Policy</w:t>
      </w:r>
      <w:r>
        <w:rPr>
          <w:rFonts w:ascii="Times New Roman" w:hAnsi="Times New Roman"/>
          <w:b/>
          <w:bCs/>
        </w:rPr>
        <w:br/>
        <w:t>3. Donor Levels</w:t>
      </w:r>
    </w:p>
    <w:p w14:paraId="0F61D084" w14:textId="4AEAB55F" w:rsidR="00BA6B4F" w:rsidRDefault="00BA6B4F" w:rsidP="00BA6B4F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New Business</w:t>
      </w:r>
    </w:p>
    <w:p w14:paraId="20744E78" w14:textId="42C6D9F9" w:rsidR="00BA6B4F" w:rsidRPr="004175FC" w:rsidRDefault="00BA6B4F" w:rsidP="00BA6B4F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Adjourn</w:t>
      </w:r>
    </w:p>
    <w:p w14:paraId="335AC1B4" w14:textId="0C39FEEB" w:rsidR="00171F16" w:rsidRPr="006A21F1" w:rsidRDefault="00171F16" w:rsidP="006A21F1"/>
    <w:sectPr w:rsidR="00171F16" w:rsidRPr="006A21F1" w:rsidSect="00B65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0E5D" w14:textId="77777777" w:rsidR="00F01D5A" w:rsidRDefault="00F01D5A" w:rsidP="00B654C7">
      <w:pPr>
        <w:spacing w:after="0" w:line="240" w:lineRule="auto"/>
      </w:pPr>
      <w:r>
        <w:separator/>
      </w:r>
    </w:p>
  </w:endnote>
  <w:endnote w:type="continuationSeparator" w:id="0">
    <w:p w14:paraId="152A0F00" w14:textId="77777777" w:rsidR="00F01D5A" w:rsidRDefault="00F01D5A" w:rsidP="00B6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FEE4" w14:textId="77777777" w:rsidR="006D125C" w:rsidRDefault="006D1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6687" w14:textId="77777777" w:rsidR="006D125C" w:rsidRDefault="006D1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8C75" w14:textId="77777777" w:rsidR="006D125C" w:rsidRDefault="006D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0F64" w14:textId="77777777" w:rsidR="00F01D5A" w:rsidRDefault="00F01D5A" w:rsidP="00B654C7">
      <w:pPr>
        <w:spacing w:after="0" w:line="240" w:lineRule="auto"/>
      </w:pPr>
      <w:r>
        <w:separator/>
      </w:r>
    </w:p>
  </w:footnote>
  <w:footnote w:type="continuationSeparator" w:id="0">
    <w:p w14:paraId="3DC27EAB" w14:textId="77777777" w:rsidR="00F01D5A" w:rsidRDefault="00F01D5A" w:rsidP="00B65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A221" w14:textId="77777777" w:rsidR="006D125C" w:rsidRDefault="006D12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CC61" w14:textId="4C5205B0" w:rsidR="00B654C7" w:rsidRDefault="006D125C">
    <w:pPr>
      <w:pStyle w:val="Header"/>
    </w:pPr>
    <w:r>
      <w:rPr>
        <w:noProof/>
      </w:rPr>
      <w:drawing>
        <wp:inline distT="0" distB="0" distL="0" distR="0" wp14:anchorId="01B115A5" wp14:editId="01981337">
          <wp:extent cx="5486400" cy="1095375"/>
          <wp:effectExtent l="0" t="0" r="0" b="9525"/>
          <wp:docPr id="192739014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39014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48465" w14:textId="77777777" w:rsidR="00B654C7" w:rsidRDefault="00B65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EFFC" w14:textId="77777777" w:rsidR="006D125C" w:rsidRDefault="006D1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104"/>
    <w:multiLevelType w:val="hybridMultilevel"/>
    <w:tmpl w:val="A1FCB844"/>
    <w:lvl w:ilvl="0" w:tplc="A192E1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FEA"/>
    <w:multiLevelType w:val="hybridMultilevel"/>
    <w:tmpl w:val="34C03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182"/>
    <w:multiLevelType w:val="hybridMultilevel"/>
    <w:tmpl w:val="7764B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1F3D"/>
    <w:multiLevelType w:val="hybridMultilevel"/>
    <w:tmpl w:val="AFAA9178"/>
    <w:lvl w:ilvl="0" w:tplc="12188820">
      <w:start w:val="1"/>
      <w:numFmt w:val="upperRoman"/>
      <w:lvlText w:val="%1."/>
      <w:lvlJc w:val="righ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854445"/>
    <w:multiLevelType w:val="hybridMultilevel"/>
    <w:tmpl w:val="A71693B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6845367">
    <w:abstractNumId w:val="3"/>
  </w:num>
  <w:num w:numId="2" w16cid:durableId="1574654891">
    <w:abstractNumId w:val="1"/>
  </w:num>
  <w:num w:numId="3" w16cid:durableId="627397731">
    <w:abstractNumId w:val="0"/>
  </w:num>
  <w:num w:numId="4" w16cid:durableId="1889950633">
    <w:abstractNumId w:val="2"/>
  </w:num>
  <w:num w:numId="5" w16cid:durableId="313604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8B"/>
    <w:rsid w:val="00163D22"/>
    <w:rsid w:val="00171F16"/>
    <w:rsid w:val="001723E9"/>
    <w:rsid w:val="00203571"/>
    <w:rsid w:val="00354065"/>
    <w:rsid w:val="004175FC"/>
    <w:rsid w:val="00505A50"/>
    <w:rsid w:val="006A21F1"/>
    <w:rsid w:val="006A3887"/>
    <w:rsid w:val="006D0293"/>
    <w:rsid w:val="006D125C"/>
    <w:rsid w:val="00713CF8"/>
    <w:rsid w:val="00721ADC"/>
    <w:rsid w:val="00852F6A"/>
    <w:rsid w:val="008E2CB1"/>
    <w:rsid w:val="009C3C06"/>
    <w:rsid w:val="00A579E3"/>
    <w:rsid w:val="00B23565"/>
    <w:rsid w:val="00B6501F"/>
    <w:rsid w:val="00B654C7"/>
    <w:rsid w:val="00BA6B4F"/>
    <w:rsid w:val="00BB02B6"/>
    <w:rsid w:val="00C62B05"/>
    <w:rsid w:val="00D11C73"/>
    <w:rsid w:val="00D3756A"/>
    <w:rsid w:val="00D42C22"/>
    <w:rsid w:val="00DB248B"/>
    <w:rsid w:val="00E604A4"/>
    <w:rsid w:val="00E740C9"/>
    <w:rsid w:val="00E92589"/>
    <w:rsid w:val="00F0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32D21"/>
  <w15:docId w15:val="{EC137FE2-4EC4-44C5-9A40-B8BEC5FD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C7"/>
  </w:style>
  <w:style w:type="paragraph" w:styleId="Footer">
    <w:name w:val="footer"/>
    <w:basedOn w:val="Normal"/>
    <w:link w:val="FooterChar"/>
    <w:uiPriority w:val="99"/>
    <w:unhideWhenUsed/>
    <w:rsid w:val="00B65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C7"/>
  </w:style>
  <w:style w:type="paragraph" w:styleId="BalloonText">
    <w:name w:val="Balloon Text"/>
    <w:basedOn w:val="Normal"/>
    <w:link w:val="BalloonTextChar"/>
    <w:uiPriority w:val="99"/>
    <w:semiHidden/>
    <w:unhideWhenUsed/>
    <w:rsid w:val="00B6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23E9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Givens</dc:creator>
  <cp:lastModifiedBy>Jessica Givens</cp:lastModifiedBy>
  <cp:revision>14</cp:revision>
  <dcterms:created xsi:type="dcterms:W3CDTF">2025-05-19T14:49:00Z</dcterms:created>
  <dcterms:modified xsi:type="dcterms:W3CDTF">2025-05-23T15:58:00Z</dcterms:modified>
</cp:coreProperties>
</file>